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4C" w:rsidRPr="00A572CA" w:rsidRDefault="00833F4C" w:rsidP="00833F4C">
      <w:pPr>
        <w:pStyle w:val="Intestazione"/>
        <w:jc w:val="right"/>
        <w:rPr>
          <w:b/>
          <w:sz w:val="16"/>
        </w:rPr>
      </w:pPr>
    </w:p>
    <w:p w:rsidR="00833F4C" w:rsidRPr="00F4685A" w:rsidRDefault="00833F4C" w:rsidP="00833F4C">
      <w:pPr>
        <w:pStyle w:val="Titolo2"/>
        <w:rPr>
          <w:rFonts w:ascii="Garamond" w:hAnsi="Garamond"/>
          <w:b w:val="0"/>
          <w:sz w:val="24"/>
        </w:rPr>
      </w:pPr>
      <w:r>
        <w:rPr>
          <w:rFonts w:ascii="Garamond" w:hAnsi="Garamond"/>
          <w:b w:val="0"/>
          <w:sz w:val="24"/>
        </w:rPr>
        <w:t xml:space="preserve">                                                                                                                                              </w:t>
      </w:r>
    </w:p>
    <w:p w:rsidR="00833F4C" w:rsidRDefault="00833F4C" w:rsidP="00833F4C">
      <w:pPr>
        <w:jc w:val="right"/>
        <w:rPr>
          <w:b/>
          <w:sz w:val="20"/>
          <w:szCs w:val="20"/>
        </w:rPr>
      </w:pPr>
    </w:p>
    <w:p w:rsidR="00833F4C" w:rsidRDefault="00833F4C" w:rsidP="00833F4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PROFILO DINAMICO  FUNZIONALE</w:t>
      </w:r>
    </w:p>
    <w:p w:rsidR="00833F4C" w:rsidRDefault="00833F4C" w:rsidP="00833F4C">
      <w:pPr>
        <w:jc w:val="center"/>
        <w:rPr>
          <w:b/>
        </w:rPr>
      </w:pPr>
    </w:p>
    <w:p w:rsidR="00833F4C" w:rsidRDefault="00833F4C" w:rsidP="00833F4C">
      <w:pPr>
        <w:jc w:val="center"/>
        <w:rPr>
          <w:b/>
        </w:rPr>
      </w:pPr>
    </w:p>
    <w:p w:rsidR="00833F4C" w:rsidRDefault="00833F4C" w:rsidP="00833F4C">
      <w:pPr>
        <w:jc w:val="center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1966F3">
        <w:tc>
          <w:tcPr>
            <w:tcW w:w="9778" w:type="dxa"/>
          </w:tcPr>
          <w:p w:rsidR="00833F4C" w:rsidRDefault="00561E1D" w:rsidP="001966F3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Nome e cognome</w:t>
            </w:r>
          </w:p>
        </w:tc>
      </w:tr>
      <w:tr w:rsidR="00833F4C" w:rsidTr="001966F3">
        <w:tc>
          <w:tcPr>
            <w:tcW w:w="9778" w:type="dxa"/>
            <w:tcBorders>
              <w:bottom w:val="single" w:sz="8" w:space="0" w:color="000000"/>
            </w:tcBorders>
          </w:tcPr>
          <w:p w:rsidR="00833F4C" w:rsidRPr="00185AEC" w:rsidRDefault="00833F4C" w:rsidP="00BE2C8D">
            <w:pPr>
              <w:snapToGrid w:val="0"/>
              <w:rPr>
                <w:color w:val="0070C0"/>
                <w:sz w:val="28"/>
                <w:szCs w:val="28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b/>
                <w:sz w:val="36"/>
                <w:szCs w:val="36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Scuola</w:t>
            </w:r>
          </w:p>
        </w:tc>
      </w:tr>
      <w:tr w:rsidR="00833F4C" w:rsidTr="001966F3">
        <w:tc>
          <w:tcPr>
            <w:tcW w:w="9778" w:type="dxa"/>
            <w:tcBorders>
              <w:bottom w:val="single" w:sz="8" w:space="0" w:color="000000"/>
            </w:tcBorders>
          </w:tcPr>
          <w:p w:rsidR="00833F4C" w:rsidRPr="00185AEC" w:rsidRDefault="00833F4C" w:rsidP="00BE2C8D">
            <w:pPr>
              <w:pStyle w:val="Titolo1"/>
              <w:snapToGrid w:val="0"/>
              <w:rPr>
                <w:b w:val="0"/>
                <w:color w:val="0070C0"/>
                <w:sz w:val="28"/>
                <w:szCs w:val="28"/>
                <w:u w:val="none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b/>
                <w:sz w:val="36"/>
                <w:szCs w:val="36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Diagnosi</w:t>
            </w:r>
          </w:p>
        </w:tc>
      </w:tr>
      <w:tr w:rsidR="00833F4C" w:rsidTr="001966F3">
        <w:tc>
          <w:tcPr>
            <w:tcW w:w="9778" w:type="dxa"/>
            <w:tcBorders>
              <w:bottom w:val="single" w:sz="8" w:space="0" w:color="000000"/>
            </w:tcBorders>
          </w:tcPr>
          <w:p w:rsidR="00833F4C" w:rsidRPr="00185AEC" w:rsidRDefault="00833F4C" w:rsidP="00BE2C8D">
            <w:pPr>
              <w:snapToGrid w:val="0"/>
              <w:rPr>
                <w:b/>
                <w:color w:val="0070C0"/>
                <w:sz w:val="28"/>
                <w:szCs w:val="56"/>
              </w:rPr>
            </w:pPr>
          </w:p>
        </w:tc>
      </w:tr>
    </w:tbl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firme degli estensori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091"/>
        <w:gridCol w:w="3427"/>
        <w:gridCol w:w="3270"/>
      </w:tblGrid>
      <w:tr w:rsidR="00833F4C" w:rsidTr="001966F3"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 e cognome</w:t>
            </w:r>
          </w:p>
        </w:tc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833F4C" w:rsidRDefault="00833F4C" w:rsidP="001966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Qualifica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833F4C" w:rsidRDefault="00833F4C" w:rsidP="001966F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833F4C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BE2C8D">
            <w:pPr>
              <w:spacing w:line="360" w:lineRule="auto"/>
              <w:rPr>
                <w:color w:val="0070C0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r w:rsidRPr="00185AEC">
              <w:rPr>
                <w:color w:val="0070C0"/>
                <w:sz w:val="28"/>
                <w:szCs w:val="28"/>
              </w:rPr>
              <w:t xml:space="preserve">Dirigente Scolastico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833F4C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BE2C8D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r w:rsidRPr="00185AEC">
              <w:rPr>
                <w:color w:val="0070C0"/>
                <w:sz w:val="28"/>
                <w:szCs w:val="28"/>
              </w:rPr>
              <w:t>Rappresentante ASL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833F4C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BE2C8D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r w:rsidRPr="00185AEC">
              <w:rPr>
                <w:color w:val="0070C0"/>
                <w:sz w:val="28"/>
                <w:szCs w:val="28"/>
              </w:rPr>
              <w:t xml:space="preserve">Sig. 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r w:rsidRPr="00185AEC">
              <w:rPr>
                <w:color w:val="0070C0"/>
                <w:sz w:val="28"/>
                <w:szCs w:val="28"/>
              </w:rPr>
              <w:t>Genitore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833F4C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BE2C8D" w:rsidP="00BE2C8D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proofErr w:type="spellStart"/>
            <w:r w:rsidRPr="00185AEC">
              <w:rPr>
                <w:color w:val="0070C0"/>
                <w:sz w:val="28"/>
                <w:szCs w:val="28"/>
              </w:rPr>
              <w:t>Ins</w:t>
            </w:r>
            <w:proofErr w:type="spellEnd"/>
            <w:r w:rsidR="00833F4C" w:rsidRPr="00185AEC">
              <w:rPr>
                <w:color w:val="0070C0"/>
                <w:sz w:val="28"/>
                <w:szCs w:val="28"/>
              </w:rPr>
              <w:t xml:space="preserve">. 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proofErr w:type="spellStart"/>
            <w:r w:rsidRPr="00185AEC">
              <w:rPr>
                <w:color w:val="0070C0"/>
                <w:sz w:val="28"/>
                <w:szCs w:val="28"/>
              </w:rPr>
              <w:t>Ins</w:t>
            </w:r>
            <w:proofErr w:type="spellEnd"/>
            <w:r w:rsidRPr="00185AEC">
              <w:rPr>
                <w:color w:val="0070C0"/>
                <w:sz w:val="28"/>
                <w:szCs w:val="28"/>
              </w:rPr>
              <w:t xml:space="preserve">. Sostegno 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833F4C" w:rsidRPr="00AE4D70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BE2C8D" w:rsidP="00BE2C8D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proofErr w:type="spellStart"/>
            <w:r w:rsidRPr="00185AEC">
              <w:rPr>
                <w:color w:val="0070C0"/>
                <w:sz w:val="28"/>
                <w:szCs w:val="28"/>
              </w:rPr>
              <w:t>Ins</w:t>
            </w:r>
            <w:proofErr w:type="spellEnd"/>
            <w:r w:rsidRPr="00185AEC">
              <w:rPr>
                <w:color w:val="0070C0"/>
                <w:sz w:val="28"/>
                <w:szCs w:val="28"/>
              </w:rPr>
              <w:t xml:space="preserve">. </w:t>
            </w: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spacing w:line="360" w:lineRule="auto"/>
              <w:rPr>
                <w:color w:val="0070C0"/>
                <w:sz w:val="28"/>
                <w:szCs w:val="28"/>
              </w:rPr>
            </w:pPr>
            <w:r w:rsidRPr="00185AEC">
              <w:rPr>
                <w:color w:val="0070C0"/>
                <w:sz w:val="28"/>
                <w:szCs w:val="28"/>
              </w:rPr>
              <w:t>Insegnante</w:t>
            </w: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Pr="00AE4D70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833F4C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AE4D70" w:rsidRDefault="00833F4C" w:rsidP="001966F3">
            <w:pPr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833F4C" w:rsidRPr="00AE4D70" w:rsidRDefault="00833F4C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50607D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7D" w:rsidRDefault="0050607D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50607D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7D" w:rsidRDefault="0050607D" w:rsidP="001966F3">
            <w:pPr>
              <w:snapToGrid w:val="0"/>
              <w:rPr>
                <w:sz w:val="28"/>
                <w:szCs w:val="28"/>
              </w:rPr>
            </w:pPr>
          </w:p>
        </w:tc>
      </w:tr>
      <w:tr w:rsidR="0050607D" w:rsidTr="001966F3">
        <w:tc>
          <w:tcPr>
            <w:tcW w:w="3091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427" w:type="dxa"/>
            <w:tcBorders>
              <w:left w:val="single" w:sz="4" w:space="0" w:color="000000"/>
              <w:bottom w:val="single" w:sz="4" w:space="0" w:color="000000"/>
            </w:tcBorders>
          </w:tcPr>
          <w:p w:rsidR="0050607D" w:rsidRPr="00AE4D70" w:rsidRDefault="0050607D" w:rsidP="001966F3">
            <w:pPr>
              <w:snapToGrid w:val="0"/>
              <w:spacing w:line="360" w:lineRule="auto"/>
              <w:rPr>
                <w:color w:val="0000FF"/>
                <w:sz w:val="28"/>
                <w:szCs w:val="28"/>
              </w:rPr>
            </w:pPr>
          </w:p>
        </w:tc>
        <w:tc>
          <w:tcPr>
            <w:tcW w:w="3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07D" w:rsidRDefault="0050607D" w:rsidP="001966F3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833F4C" w:rsidRDefault="00833F4C" w:rsidP="00833F4C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833F4C" w:rsidRDefault="00833F4C" w:rsidP="00833F4C">
      <w:pPr>
        <w:jc w:val="both"/>
        <w:rPr>
          <w:sz w:val="28"/>
          <w:szCs w:val="28"/>
        </w:rPr>
      </w:pPr>
    </w:p>
    <w:p w:rsidR="00852DD8" w:rsidRDefault="00852DD8" w:rsidP="00833F4C">
      <w:pPr>
        <w:jc w:val="both"/>
        <w:rPr>
          <w:sz w:val="28"/>
          <w:szCs w:val="28"/>
        </w:rPr>
      </w:pPr>
    </w:p>
    <w:p w:rsidR="00852DD8" w:rsidRDefault="00852DD8" w:rsidP="00833F4C">
      <w:pPr>
        <w:jc w:val="both"/>
        <w:rPr>
          <w:sz w:val="28"/>
          <w:szCs w:val="28"/>
        </w:rPr>
      </w:pPr>
    </w:p>
    <w:p w:rsidR="00833F4C" w:rsidRDefault="00833F4C" w:rsidP="00833F4C">
      <w:pPr>
        <w:jc w:val="both"/>
        <w:rPr>
          <w:color w:val="0000FF"/>
          <w:sz w:val="28"/>
          <w:szCs w:val="28"/>
        </w:rPr>
      </w:pPr>
      <w:r>
        <w:rPr>
          <w:sz w:val="28"/>
          <w:szCs w:val="28"/>
        </w:rPr>
        <w:t xml:space="preserve">Data </w:t>
      </w:r>
    </w:p>
    <w:p w:rsidR="00833F4C" w:rsidRDefault="00833F4C" w:rsidP="00833F4C">
      <w:pPr>
        <w:jc w:val="both"/>
        <w:rPr>
          <w:sz w:val="28"/>
          <w:szCs w:val="28"/>
        </w:rPr>
      </w:pPr>
    </w:p>
    <w:p w:rsidR="00852DD8" w:rsidRDefault="00852DD8" w:rsidP="00833F4C">
      <w:pPr>
        <w:jc w:val="both"/>
        <w:rPr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 COGNITIVO 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(Livello di sviluppo; strategie; uso integrato di competenze diverse.)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RPr="00185AE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833F4C" w:rsidRDefault="00833F4C" w:rsidP="0092059D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92059D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Obiettivi</w:t>
            </w:r>
          </w:p>
        </w:tc>
      </w:tr>
      <w:tr w:rsidR="00833F4C" w:rsidRPr="00185AE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833F4C" w:rsidRDefault="00833F4C" w:rsidP="009C0703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9C070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92059D" w:rsidTr="001966F3">
        <w:tc>
          <w:tcPr>
            <w:tcW w:w="9778" w:type="dxa"/>
          </w:tcPr>
          <w:p w:rsidR="009C0703" w:rsidRDefault="009C0703" w:rsidP="001966F3">
            <w:pPr>
              <w:snapToGrid w:val="0"/>
              <w:rPr>
                <w:sz w:val="32"/>
                <w:szCs w:val="32"/>
              </w:rPr>
            </w:pPr>
          </w:p>
          <w:p w:rsidR="0092059D" w:rsidRPr="009C0703" w:rsidRDefault="0092059D" w:rsidP="001966F3">
            <w:pPr>
              <w:snapToGrid w:val="0"/>
              <w:rPr>
                <w:sz w:val="32"/>
                <w:szCs w:val="32"/>
              </w:rPr>
            </w:pPr>
            <w:r w:rsidRPr="0092059D">
              <w:rPr>
                <w:sz w:val="32"/>
                <w:szCs w:val="32"/>
              </w:rPr>
              <w:t>Strumenti</w:t>
            </w:r>
          </w:p>
          <w:p w:rsidR="0092059D" w:rsidRPr="00185AEC" w:rsidRDefault="0092059D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92059D" w:rsidRPr="00185AE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92059D" w:rsidRPr="00185AEC" w:rsidRDefault="0092059D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</w:tbl>
    <w:p w:rsidR="00833F4C" w:rsidRPr="00185AEC" w:rsidRDefault="00833F4C" w:rsidP="00833F4C">
      <w:pPr>
        <w:jc w:val="both"/>
        <w:rPr>
          <w:b/>
          <w:color w:val="0070C0"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 AFFETTIVO RELAZIONALE</w:t>
      </w:r>
    </w:p>
    <w:p w:rsidR="00833F4C" w:rsidRDefault="009C0703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>(Area del sé</w:t>
      </w:r>
      <w:r w:rsidR="00833F4C">
        <w:rPr>
          <w:sz w:val="28"/>
          <w:szCs w:val="28"/>
        </w:rPr>
        <w:t xml:space="preserve">; rapporti con gli altri; motivazioni.)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RPr="00185AE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50607D" w:rsidRDefault="0050607D" w:rsidP="00EC03EA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Default="00A22DC4" w:rsidP="00EC03EA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Default="00A22DC4" w:rsidP="00EC03EA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Default="00A22DC4" w:rsidP="00EC03EA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EC03EA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9C0703" w:rsidRDefault="009C0703" w:rsidP="001966F3">
            <w:pPr>
              <w:snapToGrid w:val="0"/>
              <w:rPr>
                <w:sz w:val="32"/>
                <w:szCs w:val="32"/>
              </w:rPr>
            </w:pPr>
          </w:p>
          <w:p w:rsidR="009C0703" w:rsidRDefault="009C0703" w:rsidP="001966F3">
            <w:pPr>
              <w:snapToGrid w:val="0"/>
              <w:rPr>
                <w:sz w:val="32"/>
                <w:szCs w:val="32"/>
              </w:rPr>
            </w:pPr>
          </w:p>
          <w:p w:rsidR="003506C6" w:rsidRDefault="003506C6" w:rsidP="001966F3">
            <w:pPr>
              <w:snapToGrid w:val="0"/>
              <w:rPr>
                <w:sz w:val="32"/>
                <w:szCs w:val="32"/>
              </w:rPr>
            </w:pPr>
          </w:p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Obiettivi</w:t>
            </w: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0D3E89" w:rsidRDefault="000D3E89" w:rsidP="001966F3">
            <w:pPr>
              <w:snapToGrid w:val="0"/>
              <w:rPr>
                <w:sz w:val="32"/>
                <w:szCs w:val="32"/>
              </w:rPr>
            </w:pPr>
          </w:p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</w:tc>
      </w:tr>
      <w:tr w:rsidR="00833F4C" w:rsidTr="00561E1D">
        <w:tc>
          <w:tcPr>
            <w:tcW w:w="9778" w:type="dxa"/>
          </w:tcPr>
          <w:p w:rsidR="00833F4C" w:rsidRDefault="00833F4C" w:rsidP="00134C5C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134C5C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561E1D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561E1D" w:rsidRDefault="00561E1D" w:rsidP="00134C5C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</w:tbl>
    <w:p w:rsidR="000D3E89" w:rsidRDefault="000D3E89" w:rsidP="00833F4C">
      <w:pPr>
        <w:jc w:val="both"/>
        <w:rPr>
          <w:b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561E1D" w:rsidRDefault="00561E1D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 COMUNICAZIONALE</w:t>
      </w:r>
      <w:r w:rsidR="00134C5C">
        <w:rPr>
          <w:b/>
          <w:sz w:val="28"/>
          <w:szCs w:val="28"/>
        </w:rPr>
        <w:t xml:space="preserve"> E LINGUISTICO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>(Mezzi privilegiati; contenuti prevalenti; modalità di interazione</w:t>
      </w:r>
      <w:r w:rsidR="00CD7C29">
        <w:rPr>
          <w:sz w:val="28"/>
          <w:szCs w:val="28"/>
        </w:rPr>
        <w:t>; comprensione; produzione; uso comunicativo; uso di linguaggi alternativi e/o integrativi</w:t>
      </w:r>
      <w:r>
        <w:rPr>
          <w:sz w:val="28"/>
          <w:szCs w:val="28"/>
        </w:rPr>
        <w:t xml:space="preserve">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9954" w:type="dxa"/>
        <w:tblLayout w:type="fixed"/>
        <w:tblLook w:val="0000" w:firstRow="0" w:lastRow="0" w:firstColumn="0" w:lastColumn="0" w:noHBand="0" w:noVBand="0"/>
      </w:tblPr>
      <w:tblGrid>
        <w:gridCol w:w="9954"/>
      </w:tblGrid>
      <w:tr w:rsidR="00833F4C" w:rsidTr="00185AEC">
        <w:tc>
          <w:tcPr>
            <w:tcW w:w="9954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RPr="00185AEC" w:rsidTr="00185AEC">
        <w:tc>
          <w:tcPr>
            <w:tcW w:w="9954" w:type="dxa"/>
            <w:tcBorders>
              <w:bottom w:val="single" w:sz="4" w:space="0" w:color="000000"/>
            </w:tcBorders>
          </w:tcPr>
          <w:p w:rsidR="00134C5C" w:rsidRDefault="00134C5C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Default="00A22DC4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85AEC">
        <w:tc>
          <w:tcPr>
            <w:tcW w:w="9954" w:type="dxa"/>
          </w:tcPr>
          <w:p w:rsidR="009C0703" w:rsidRDefault="009C0703" w:rsidP="001966F3">
            <w:pPr>
              <w:snapToGrid w:val="0"/>
              <w:rPr>
                <w:color w:val="000000"/>
                <w:sz w:val="32"/>
                <w:szCs w:val="32"/>
              </w:rPr>
            </w:pPr>
          </w:p>
          <w:p w:rsidR="00833F4C" w:rsidRDefault="00EF40AC" w:rsidP="001966F3">
            <w:pPr>
              <w:snapToGrid w:val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Obiettivi</w:t>
            </w:r>
          </w:p>
        </w:tc>
      </w:tr>
      <w:tr w:rsidR="00833F4C" w:rsidTr="00185AEC">
        <w:tc>
          <w:tcPr>
            <w:tcW w:w="9954" w:type="dxa"/>
            <w:tcBorders>
              <w:bottom w:val="single" w:sz="4" w:space="0" w:color="000000"/>
            </w:tcBorders>
          </w:tcPr>
          <w:p w:rsidR="00BE1C9F" w:rsidRDefault="00BE1C9F" w:rsidP="006372E3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A22DC4" w:rsidRDefault="00A22DC4" w:rsidP="006372E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85AEC">
        <w:tc>
          <w:tcPr>
            <w:tcW w:w="9954" w:type="dxa"/>
          </w:tcPr>
          <w:p w:rsidR="009C0703" w:rsidRDefault="009C0703" w:rsidP="001966F3">
            <w:pPr>
              <w:snapToGrid w:val="0"/>
              <w:rPr>
                <w:sz w:val="32"/>
                <w:szCs w:val="32"/>
              </w:rPr>
            </w:pPr>
          </w:p>
          <w:p w:rsidR="00BE1C9F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</w:tc>
      </w:tr>
      <w:tr w:rsidR="00833F4C" w:rsidTr="00185AEC">
        <w:tc>
          <w:tcPr>
            <w:tcW w:w="9954" w:type="dxa"/>
            <w:tcBorders>
              <w:bottom w:val="single" w:sz="4" w:space="0" w:color="000000"/>
            </w:tcBorders>
          </w:tcPr>
          <w:p w:rsidR="00833F4C" w:rsidRDefault="00833F4C" w:rsidP="00BE1C9F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Default="00A22DC4" w:rsidP="00BE1C9F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</w:tbl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ASSE SENSORIALE 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(Funzionalità visiva, funzionalità uditiva.)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5122DB" w:rsidRDefault="005122DB" w:rsidP="005122DB">
            <w:pPr>
              <w:snapToGrid w:val="0"/>
              <w:rPr>
                <w:color w:val="0070C0"/>
                <w:sz w:val="32"/>
                <w:szCs w:val="32"/>
              </w:rPr>
            </w:pPr>
          </w:p>
          <w:p w:rsidR="00A22DC4" w:rsidRPr="00185AEC" w:rsidRDefault="00A22DC4" w:rsidP="005122DB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9C0703" w:rsidRDefault="009C0703" w:rsidP="001966F3">
            <w:pPr>
              <w:snapToGrid w:val="0"/>
              <w:rPr>
                <w:sz w:val="32"/>
                <w:szCs w:val="32"/>
              </w:rPr>
            </w:pPr>
          </w:p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Obiettivi</w:t>
            </w:r>
          </w:p>
        </w:tc>
      </w:tr>
      <w:tr w:rsidR="00833F4C" w:rsidRPr="00185AE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833F4C" w:rsidRPr="00185AEC" w:rsidRDefault="00833F4C" w:rsidP="001966F3">
            <w:pPr>
              <w:snapToGrid w:val="0"/>
              <w:rPr>
                <w:color w:val="0070C0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5122DB" w:rsidRDefault="005122DB" w:rsidP="001966F3">
            <w:pPr>
              <w:snapToGrid w:val="0"/>
              <w:rPr>
                <w:sz w:val="32"/>
                <w:szCs w:val="32"/>
              </w:rPr>
            </w:pPr>
          </w:p>
          <w:p w:rsidR="00833F4C" w:rsidRDefault="00EF40A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</w:tbl>
    <w:p w:rsidR="005122DB" w:rsidRDefault="005122DB" w:rsidP="00833F4C">
      <w:pPr>
        <w:rPr>
          <w:b/>
          <w:sz w:val="28"/>
          <w:szCs w:val="28"/>
        </w:rPr>
      </w:pPr>
    </w:p>
    <w:p w:rsidR="005122DB" w:rsidRDefault="005122DB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A06FA4" w:rsidRDefault="00A06FA4" w:rsidP="00833F4C">
      <w:pPr>
        <w:rPr>
          <w:b/>
          <w:sz w:val="28"/>
          <w:szCs w:val="28"/>
        </w:rPr>
      </w:pPr>
    </w:p>
    <w:p w:rsidR="00833F4C" w:rsidRPr="008F0D58" w:rsidRDefault="00833F4C" w:rsidP="00833F4C">
      <w:pPr>
        <w:rPr>
          <w:b/>
          <w:sz w:val="20"/>
          <w:szCs w:val="20"/>
        </w:rPr>
      </w:pPr>
      <w:r>
        <w:rPr>
          <w:b/>
          <w:sz w:val="28"/>
          <w:szCs w:val="28"/>
        </w:rPr>
        <w:lastRenderedPageBreak/>
        <w:t>ASSE MOTORIO PRASSICO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(Motricità globale; motricità fine; prassie semplici e complesse.)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30193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5122DB" w:rsidRDefault="005122DB" w:rsidP="006372E3">
            <w:pPr>
              <w:snapToGrid w:val="0"/>
              <w:rPr>
                <w:color w:val="0000FF"/>
                <w:sz w:val="32"/>
                <w:szCs w:val="32"/>
              </w:rPr>
            </w:pPr>
          </w:p>
          <w:p w:rsidR="00A22DC4" w:rsidRDefault="00A22DC4" w:rsidP="006372E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301933">
        <w:trPr>
          <w:trHeight w:val="185"/>
        </w:trPr>
        <w:tc>
          <w:tcPr>
            <w:tcW w:w="9778" w:type="dxa"/>
            <w:tcBorders>
              <w:bottom w:val="single" w:sz="4" w:space="0" w:color="000000"/>
            </w:tcBorders>
          </w:tcPr>
          <w:p w:rsidR="00301933" w:rsidRDefault="00301933" w:rsidP="001966F3">
            <w:pPr>
              <w:snapToGrid w:val="0"/>
              <w:rPr>
                <w:b/>
                <w:sz w:val="32"/>
                <w:szCs w:val="32"/>
              </w:rPr>
            </w:pPr>
          </w:p>
          <w:p w:rsidR="00301933" w:rsidRPr="00301933" w:rsidRDefault="00301933" w:rsidP="001966F3">
            <w:pPr>
              <w:snapToGrid w:val="0"/>
              <w:rPr>
                <w:color w:val="0000FF"/>
                <w:sz w:val="32"/>
                <w:szCs w:val="32"/>
              </w:rPr>
            </w:pPr>
            <w:r w:rsidRPr="00301933">
              <w:rPr>
                <w:sz w:val="32"/>
                <w:szCs w:val="32"/>
              </w:rPr>
              <w:t>Obiettivi</w:t>
            </w:r>
            <w:r w:rsidRPr="00301933">
              <w:rPr>
                <w:color w:val="0000FF"/>
                <w:sz w:val="32"/>
                <w:szCs w:val="32"/>
              </w:rPr>
              <w:t xml:space="preserve">  </w:t>
            </w:r>
          </w:p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</w:p>
        </w:tc>
      </w:tr>
      <w:tr w:rsidR="00301933" w:rsidRPr="0082249E" w:rsidTr="00301933">
        <w:tc>
          <w:tcPr>
            <w:tcW w:w="9778" w:type="dxa"/>
            <w:tcBorders>
              <w:top w:val="single" w:sz="4" w:space="0" w:color="000000"/>
            </w:tcBorders>
          </w:tcPr>
          <w:p w:rsidR="00301933" w:rsidRDefault="00301933" w:rsidP="001D145E">
            <w:pPr>
              <w:snapToGrid w:val="0"/>
              <w:rPr>
                <w:sz w:val="32"/>
                <w:szCs w:val="32"/>
              </w:rPr>
            </w:pPr>
          </w:p>
          <w:p w:rsidR="00301933" w:rsidRDefault="00301933" w:rsidP="001D145E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</w:tc>
      </w:tr>
      <w:tr w:rsidR="00301933" w:rsidTr="00301933">
        <w:tc>
          <w:tcPr>
            <w:tcW w:w="9778" w:type="dxa"/>
            <w:tcBorders>
              <w:bottom w:val="single" w:sz="4" w:space="0" w:color="000000"/>
            </w:tcBorders>
          </w:tcPr>
          <w:p w:rsidR="00A22DC4" w:rsidRDefault="00A22DC4" w:rsidP="001D145E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301933" w:rsidTr="00301933">
        <w:tc>
          <w:tcPr>
            <w:tcW w:w="9778" w:type="dxa"/>
            <w:tcBorders>
              <w:top w:val="single" w:sz="4" w:space="0" w:color="000000"/>
            </w:tcBorders>
          </w:tcPr>
          <w:p w:rsidR="00301933" w:rsidRDefault="00301933" w:rsidP="0082249E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</w:tbl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 NEUROPSICOLOGICO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(Capacità mnesiche; capacità </w:t>
      </w:r>
      <w:proofErr w:type="spellStart"/>
      <w:r>
        <w:rPr>
          <w:sz w:val="28"/>
          <w:szCs w:val="28"/>
        </w:rPr>
        <w:t>attentive</w:t>
      </w:r>
      <w:proofErr w:type="spellEnd"/>
      <w:r>
        <w:rPr>
          <w:sz w:val="28"/>
          <w:szCs w:val="28"/>
        </w:rPr>
        <w:t xml:space="preserve">; organizzazione spazio-temporale.)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78"/>
      </w:tblGrid>
      <w:tr w:rsidR="00833F4C" w:rsidTr="001966F3">
        <w:tc>
          <w:tcPr>
            <w:tcW w:w="9778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BE5AEB" w:rsidRDefault="00BE5AEB" w:rsidP="00BE5AEB">
            <w:pPr>
              <w:snapToGrid w:val="0"/>
              <w:rPr>
                <w:color w:val="0000FF"/>
                <w:sz w:val="32"/>
                <w:szCs w:val="32"/>
              </w:rPr>
            </w:pPr>
          </w:p>
          <w:p w:rsidR="00A22DC4" w:rsidRDefault="00A22DC4" w:rsidP="00BE5AEB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BE5AEB">
        <w:trPr>
          <w:trHeight w:val="869"/>
        </w:trPr>
        <w:tc>
          <w:tcPr>
            <w:tcW w:w="9778" w:type="dxa"/>
          </w:tcPr>
          <w:p w:rsidR="00BE5AEB" w:rsidRDefault="00BE5AEB" w:rsidP="001966F3">
            <w:pPr>
              <w:snapToGrid w:val="0"/>
              <w:rPr>
                <w:sz w:val="32"/>
                <w:szCs w:val="32"/>
              </w:rPr>
            </w:pPr>
          </w:p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  <w:tcBorders>
              <w:bottom w:val="single" w:sz="4" w:space="0" w:color="000000"/>
            </w:tcBorders>
          </w:tcPr>
          <w:p w:rsidR="00301933" w:rsidRDefault="00301933" w:rsidP="001966F3">
            <w:pPr>
              <w:snapToGrid w:val="0"/>
              <w:rPr>
                <w:color w:val="0000FF"/>
                <w:sz w:val="32"/>
                <w:szCs w:val="32"/>
              </w:rPr>
            </w:pPr>
            <w:r>
              <w:rPr>
                <w:sz w:val="32"/>
                <w:szCs w:val="32"/>
              </w:rPr>
              <w:t>Obiettivi</w:t>
            </w:r>
            <w:r>
              <w:rPr>
                <w:color w:val="0000FF"/>
                <w:sz w:val="32"/>
                <w:szCs w:val="32"/>
              </w:rPr>
              <w:t xml:space="preserve"> </w:t>
            </w:r>
          </w:p>
          <w:p w:rsidR="00BE5AEB" w:rsidRDefault="00BE5AEB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  <w:p w:rsidR="00A22DC4" w:rsidRDefault="00A22DC4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1966F3">
        <w:tc>
          <w:tcPr>
            <w:tcW w:w="9778" w:type="dxa"/>
          </w:tcPr>
          <w:p w:rsidR="00BE5AEB" w:rsidRPr="000251E7" w:rsidRDefault="00BE5AEB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540387">
        <w:trPr>
          <w:trHeight w:val="88"/>
        </w:trPr>
        <w:tc>
          <w:tcPr>
            <w:tcW w:w="9778" w:type="dxa"/>
            <w:tcBorders>
              <w:bottom w:val="single" w:sz="4" w:space="0" w:color="000000"/>
            </w:tcBorders>
          </w:tcPr>
          <w:p w:rsidR="00540387" w:rsidRDefault="00540387" w:rsidP="00540387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  <w:p w:rsidR="00833F4C" w:rsidRDefault="00833F4C" w:rsidP="00540387">
            <w:pPr>
              <w:snapToGrid w:val="0"/>
              <w:rPr>
                <w:color w:val="0000FF"/>
                <w:sz w:val="32"/>
                <w:szCs w:val="32"/>
              </w:rPr>
            </w:pPr>
          </w:p>
          <w:p w:rsidR="00A22DC4" w:rsidRDefault="00A22DC4" w:rsidP="00540387">
            <w:pPr>
              <w:snapToGrid w:val="0"/>
              <w:rPr>
                <w:sz w:val="32"/>
                <w:szCs w:val="32"/>
              </w:rPr>
            </w:pPr>
          </w:p>
        </w:tc>
      </w:tr>
    </w:tbl>
    <w:p w:rsidR="00833F4C" w:rsidRDefault="00833F4C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A06FA4" w:rsidRDefault="00A06FA4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ASSE DELL’AUTONOMIA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(Autonomia personale; autonomia sociale.) 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850"/>
      </w:tblGrid>
      <w:tr w:rsidR="00833F4C" w:rsidRPr="000251E7" w:rsidTr="001966F3">
        <w:tc>
          <w:tcPr>
            <w:tcW w:w="9850" w:type="dxa"/>
            <w:tcBorders>
              <w:bottom w:val="single" w:sz="4" w:space="0" w:color="000000"/>
            </w:tcBorders>
          </w:tcPr>
          <w:p w:rsidR="00833F4C" w:rsidRDefault="00540387" w:rsidP="00A22DC4">
            <w:pPr>
              <w:pStyle w:val="Titolo3"/>
              <w:rPr>
                <w:rFonts w:ascii="Times New Roman" w:hAnsi="Times New Roman" w:cs="Times New Roman"/>
                <w:b w:val="0"/>
                <w:color w:val="0000FF"/>
                <w:sz w:val="32"/>
                <w:szCs w:val="32"/>
              </w:rPr>
            </w:pPr>
            <w:r w:rsidRPr="00540387">
              <w:rPr>
                <w:rFonts w:ascii="Times New Roman" w:hAnsi="Times New Roman" w:cs="Times New Roman"/>
                <w:b w:val="0"/>
                <w:sz w:val="32"/>
                <w:szCs w:val="32"/>
              </w:rPr>
              <w:t>Livello attuale</w:t>
            </w:r>
            <w:r w:rsidRPr="000251E7">
              <w:rPr>
                <w:rFonts w:ascii="Times New Roman" w:hAnsi="Times New Roman" w:cs="Times New Roman"/>
                <w:b w:val="0"/>
                <w:color w:val="0000FF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FF"/>
                <w:sz w:val="32"/>
                <w:szCs w:val="32"/>
              </w:rPr>
              <w:t xml:space="preserve"> </w:t>
            </w:r>
            <w:r w:rsidR="006E1FD0">
              <w:rPr>
                <w:rFonts w:ascii="Times New Roman" w:hAnsi="Times New Roman" w:cs="Times New Roman"/>
                <w:b w:val="0"/>
                <w:color w:val="0000FF"/>
                <w:sz w:val="32"/>
                <w:szCs w:val="32"/>
              </w:rPr>
              <w:t xml:space="preserve">                                                                                            </w:t>
            </w:r>
          </w:p>
          <w:p w:rsidR="00A22DC4" w:rsidRDefault="00A22DC4" w:rsidP="00A22DC4"/>
          <w:p w:rsidR="00A22DC4" w:rsidRPr="00A22DC4" w:rsidRDefault="00A22DC4" w:rsidP="00A22DC4"/>
        </w:tc>
      </w:tr>
      <w:tr w:rsidR="00833F4C" w:rsidTr="001966F3">
        <w:tc>
          <w:tcPr>
            <w:tcW w:w="9850" w:type="dxa"/>
          </w:tcPr>
          <w:p w:rsidR="00833F4C" w:rsidRPr="00540387" w:rsidRDefault="00833F4C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1966F3">
        <w:tc>
          <w:tcPr>
            <w:tcW w:w="9850" w:type="dxa"/>
            <w:tcBorders>
              <w:bottom w:val="single" w:sz="4" w:space="0" w:color="000000"/>
            </w:tcBorders>
          </w:tcPr>
          <w:p w:rsidR="00540387" w:rsidRDefault="00540387" w:rsidP="00540387">
            <w:pPr>
              <w:snapToGrid w:val="0"/>
              <w:rPr>
                <w:color w:val="0000FF"/>
                <w:sz w:val="32"/>
                <w:szCs w:val="32"/>
              </w:rPr>
            </w:pPr>
            <w:r w:rsidRPr="00540387">
              <w:rPr>
                <w:sz w:val="32"/>
                <w:szCs w:val="32"/>
              </w:rPr>
              <w:t>Obiettivi</w:t>
            </w:r>
            <w:r w:rsidRPr="00540387">
              <w:rPr>
                <w:color w:val="0000FF"/>
                <w:sz w:val="32"/>
                <w:szCs w:val="32"/>
              </w:rPr>
              <w:t xml:space="preserve"> </w:t>
            </w:r>
          </w:p>
          <w:p w:rsidR="00833F4C" w:rsidRPr="00540387" w:rsidRDefault="00833F4C" w:rsidP="00540387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1966F3">
        <w:tc>
          <w:tcPr>
            <w:tcW w:w="9850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</w:p>
        </w:tc>
      </w:tr>
      <w:tr w:rsidR="00833F4C" w:rsidTr="001966F3">
        <w:tc>
          <w:tcPr>
            <w:tcW w:w="9850" w:type="dxa"/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</w:tc>
      </w:tr>
      <w:tr w:rsidR="00833F4C" w:rsidTr="001966F3">
        <w:tc>
          <w:tcPr>
            <w:tcW w:w="9850" w:type="dxa"/>
            <w:tcBorders>
              <w:bottom w:val="single" w:sz="4" w:space="0" w:color="000000"/>
            </w:tcBorders>
          </w:tcPr>
          <w:p w:rsidR="00833F4C" w:rsidRDefault="00833F4C" w:rsidP="001966F3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</w:tbl>
    <w:p w:rsidR="00833F4C" w:rsidRDefault="00833F4C" w:rsidP="00833F4C">
      <w:pPr>
        <w:jc w:val="right"/>
        <w:rPr>
          <w:b/>
          <w:sz w:val="20"/>
          <w:szCs w:val="20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</w:p>
    <w:p w:rsidR="00833F4C" w:rsidRDefault="00833F4C" w:rsidP="00833F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ASSE DELL’APPRENDIMENTO</w:t>
      </w:r>
    </w:p>
    <w:p w:rsidR="00833F4C" w:rsidRDefault="00833F4C" w:rsidP="00833F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(Gioco e grafismo in età prescolare; lettura, scrittura, calcolo; uso spontaneo delle competenze; apprendimenti curriculari.) </w:t>
      </w:r>
    </w:p>
    <w:p w:rsidR="00833F4C" w:rsidRDefault="00833F4C" w:rsidP="00833F4C">
      <w:pPr>
        <w:jc w:val="both"/>
        <w:rPr>
          <w:sz w:val="28"/>
          <w:szCs w:val="28"/>
        </w:rPr>
      </w:pPr>
    </w:p>
    <w:tbl>
      <w:tblPr>
        <w:tblW w:w="0" w:type="auto"/>
        <w:tblInd w:w="-72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0"/>
      </w:tblGrid>
      <w:tr w:rsidR="00833F4C" w:rsidTr="00301933">
        <w:tc>
          <w:tcPr>
            <w:tcW w:w="9850" w:type="dxa"/>
            <w:tcBorders>
              <w:bottom w:val="nil"/>
            </w:tcBorders>
          </w:tcPr>
          <w:p w:rsidR="00833F4C" w:rsidRDefault="00833F4C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Livello attuale</w:t>
            </w:r>
          </w:p>
        </w:tc>
      </w:tr>
      <w:tr w:rsidR="00833F4C" w:rsidTr="003506C6">
        <w:tc>
          <w:tcPr>
            <w:tcW w:w="9850" w:type="dxa"/>
            <w:tcBorders>
              <w:bottom w:val="single" w:sz="4" w:space="0" w:color="auto"/>
            </w:tcBorders>
          </w:tcPr>
          <w:p w:rsidR="00833F4C" w:rsidRDefault="00833F4C" w:rsidP="00AC7029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3506C6">
        <w:tc>
          <w:tcPr>
            <w:tcW w:w="9850" w:type="dxa"/>
            <w:tcBorders>
              <w:top w:val="single" w:sz="4" w:space="0" w:color="auto"/>
              <w:bottom w:val="single" w:sz="4" w:space="0" w:color="auto"/>
            </w:tcBorders>
          </w:tcPr>
          <w:p w:rsidR="00A22DC4" w:rsidRDefault="00A22DC4" w:rsidP="0084247F">
            <w:pPr>
              <w:snapToGrid w:val="0"/>
              <w:rPr>
                <w:sz w:val="32"/>
                <w:szCs w:val="32"/>
              </w:rPr>
            </w:pPr>
          </w:p>
          <w:p w:rsidR="00A22DC4" w:rsidRDefault="0084247F" w:rsidP="001966F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Obiettivi</w:t>
            </w:r>
          </w:p>
        </w:tc>
      </w:tr>
      <w:tr w:rsidR="00833F4C" w:rsidTr="003506C6">
        <w:tc>
          <w:tcPr>
            <w:tcW w:w="9850" w:type="dxa"/>
            <w:tcBorders>
              <w:top w:val="single" w:sz="4" w:space="0" w:color="auto"/>
              <w:bottom w:val="nil"/>
            </w:tcBorders>
          </w:tcPr>
          <w:p w:rsidR="00833F4C" w:rsidRDefault="00833F4C" w:rsidP="00540387">
            <w:pP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833F4C" w:rsidTr="003506C6">
        <w:tc>
          <w:tcPr>
            <w:tcW w:w="9850" w:type="dxa"/>
            <w:tcBorders>
              <w:bottom w:val="nil"/>
            </w:tcBorders>
          </w:tcPr>
          <w:p w:rsidR="006E1FD0" w:rsidRDefault="006E1FD0" w:rsidP="006E1FD0">
            <w:pPr>
              <w:snapToGrid w:val="0"/>
              <w:rPr>
                <w:sz w:val="32"/>
                <w:szCs w:val="32"/>
              </w:rPr>
            </w:pPr>
          </w:p>
          <w:p w:rsidR="006E1FD0" w:rsidRDefault="006E1FD0" w:rsidP="00301933">
            <w:pPr>
              <w:pBdr>
                <w:bottom w:val="single" w:sz="4" w:space="1" w:color="auto"/>
              </w:pBdr>
              <w:snapToGrid w:val="0"/>
              <w:rPr>
                <w:sz w:val="32"/>
                <w:szCs w:val="32"/>
              </w:rPr>
            </w:pPr>
          </w:p>
          <w:p w:rsidR="00833F4C" w:rsidRDefault="00833F4C" w:rsidP="00301933">
            <w:pPr>
              <w:pBdr>
                <w:bottom w:val="single" w:sz="4" w:space="1" w:color="auto"/>
              </w:pBd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Strumenti</w:t>
            </w:r>
          </w:p>
          <w:p w:rsidR="00AC7029" w:rsidRPr="00AC7029" w:rsidRDefault="00AC7029" w:rsidP="00301933">
            <w:pPr>
              <w:pBdr>
                <w:bottom w:val="single" w:sz="4" w:space="1" w:color="auto"/>
              </w:pBdr>
              <w:snapToGrid w:val="0"/>
              <w:rPr>
                <w:color w:val="0000FF"/>
                <w:sz w:val="32"/>
                <w:szCs w:val="32"/>
              </w:rPr>
            </w:pPr>
          </w:p>
        </w:tc>
      </w:tr>
      <w:tr w:rsidR="00540387" w:rsidTr="003506C6">
        <w:tc>
          <w:tcPr>
            <w:tcW w:w="9850" w:type="dxa"/>
            <w:tcBorders>
              <w:top w:val="nil"/>
            </w:tcBorders>
          </w:tcPr>
          <w:p w:rsidR="00301933" w:rsidRDefault="00301933" w:rsidP="00301933">
            <w:pPr>
              <w:snapToGrid w:val="0"/>
              <w:rPr>
                <w:sz w:val="32"/>
                <w:szCs w:val="32"/>
              </w:rPr>
            </w:pPr>
          </w:p>
          <w:p w:rsidR="00301933" w:rsidRPr="00A22DC4" w:rsidRDefault="00301933" w:rsidP="00301933">
            <w:pPr>
              <w:snapToGrid w:val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Osservazioni e note</w:t>
            </w:r>
          </w:p>
          <w:p w:rsidR="00540387" w:rsidRDefault="00540387" w:rsidP="001966F3">
            <w:pPr>
              <w:snapToGrid w:val="0"/>
              <w:rPr>
                <w:sz w:val="32"/>
                <w:szCs w:val="32"/>
              </w:rPr>
            </w:pPr>
          </w:p>
        </w:tc>
      </w:tr>
      <w:tr w:rsidR="00833F4C" w:rsidTr="00301933">
        <w:tc>
          <w:tcPr>
            <w:tcW w:w="9850" w:type="dxa"/>
            <w:tcBorders>
              <w:bottom w:val="nil"/>
            </w:tcBorders>
          </w:tcPr>
          <w:p w:rsidR="00540387" w:rsidRDefault="00540387" w:rsidP="001966F3">
            <w:pPr>
              <w:snapToGrid w:val="0"/>
              <w:rPr>
                <w:sz w:val="32"/>
                <w:szCs w:val="32"/>
              </w:rPr>
            </w:pPr>
          </w:p>
          <w:p w:rsidR="00AC7029" w:rsidRDefault="00AC7029" w:rsidP="001966F3">
            <w:pPr>
              <w:snapToGrid w:val="0"/>
              <w:rPr>
                <w:sz w:val="32"/>
                <w:szCs w:val="32"/>
              </w:rPr>
            </w:pPr>
          </w:p>
          <w:p w:rsidR="00AC7029" w:rsidRDefault="00AC7029" w:rsidP="001966F3">
            <w:pPr>
              <w:snapToGrid w:val="0"/>
              <w:rPr>
                <w:sz w:val="32"/>
                <w:szCs w:val="32"/>
              </w:rPr>
            </w:pPr>
          </w:p>
          <w:p w:rsidR="00AC7029" w:rsidRDefault="00AC7029" w:rsidP="001966F3">
            <w:pPr>
              <w:snapToGrid w:val="0"/>
              <w:rPr>
                <w:sz w:val="32"/>
                <w:szCs w:val="32"/>
              </w:rPr>
            </w:pPr>
          </w:p>
          <w:p w:rsidR="00AC7029" w:rsidRDefault="00AC7029" w:rsidP="001966F3">
            <w:pPr>
              <w:snapToGrid w:val="0"/>
              <w:rPr>
                <w:sz w:val="32"/>
                <w:szCs w:val="32"/>
              </w:rPr>
            </w:pPr>
          </w:p>
        </w:tc>
      </w:tr>
    </w:tbl>
    <w:p w:rsidR="00833F4C" w:rsidRDefault="00833F4C" w:rsidP="00833F4C">
      <w:pPr>
        <w:spacing w:line="360" w:lineRule="auto"/>
        <w:jc w:val="center"/>
        <w:rPr>
          <w:sz w:val="20"/>
        </w:rPr>
      </w:pPr>
    </w:p>
    <w:p w:rsidR="00833F4C" w:rsidRDefault="00833F4C" w:rsidP="00833F4C">
      <w:pPr>
        <w:spacing w:line="360" w:lineRule="auto"/>
        <w:jc w:val="center"/>
        <w:rPr>
          <w:sz w:val="20"/>
        </w:rPr>
      </w:pPr>
    </w:p>
    <w:p w:rsidR="00833F4C" w:rsidRDefault="00833F4C" w:rsidP="00833F4C">
      <w:pPr>
        <w:spacing w:line="360" w:lineRule="auto"/>
        <w:jc w:val="center"/>
        <w:rPr>
          <w:sz w:val="20"/>
        </w:rPr>
      </w:pPr>
    </w:p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/>
    <w:p w:rsidR="00833F4C" w:rsidRDefault="00833F4C" w:rsidP="00833F4C">
      <w:pPr>
        <w:jc w:val="center"/>
        <w:rPr>
          <w:rFonts w:ascii="Arial" w:hAnsi="Arial" w:cs="Arial"/>
          <w:b/>
          <w:bCs/>
          <w:u w:val="single"/>
        </w:rPr>
      </w:pPr>
    </w:p>
    <w:sectPr w:rsidR="00833F4C" w:rsidSect="0050607D">
      <w:head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043" w:rsidRDefault="00F77043" w:rsidP="0050607D">
      <w:r>
        <w:separator/>
      </w:r>
    </w:p>
  </w:endnote>
  <w:endnote w:type="continuationSeparator" w:id="0">
    <w:p w:rsidR="00F77043" w:rsidRDefault="00F77043" w:rsidP="0050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MS PMincho"/>
    <w:panose1 w:val="02020404030301010803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043" w:rsidRDefault="00F77043" w:rsidP="0050607D">
      <w:r>
        <w:separator/>
      </w:r>
    </w:p>
  </w:footnote>
  <w:footnote w:type="continuationSeparator" w:id="0">
    <w:p w:rsidR="00F77043" w:rsidRDefault="00F77043" w:rsidP="00506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07D" w:rsidRDefault="0050607D">
    <w:pPr>
      <w:pStyle w:val="Intestazione"/>
    </w:pPr>
  </w:p>
  <w:p w:rsidR="0050607D" w:rsidRDefault="005060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440"/>
        </w:tabs>
      </w:pPr>
    </w:lvl>
    <w:lvl w:ilvl="2">
      <w:start w:val="1"/>
      <w:numFmt w:val="decimal"/>
      <w:lvlText w:val="%3."/>
      <w:lvlJc w:val="lef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decimal"/>
      <w:lvlText w:val="%5."/>
      <w:lvlJc w:val="left"/>
      <w:pPr>
        <w:tabs>
          <w:tab w:val="num" w:pos="3600"/>
        </w:tabs>
      </w:pPr>
    </w:lvl>
    <w:lvl w:ilvl="5">
      <w:start w:val="1"/>
      <w:numFmt w:val="decimal"/>
      <w:lvlText w:val="%6."/>
      <w:lvlJc w:val="lef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decimal"/>
      <w:lvlText w:val="%8."/>
      <w:lvlJc w:val="left"/>
      <w:pPr>
        <w:tabs>
          <w:tab w:val="num" w:pos="5760"/>
        </w:tabs>
      </w:pPr>
    </w:lvl>
    <w:lvl w:ilvl="8">
      <w:start w:val="1"/>
      <w:numFmt w:val="decimal"/>
      <w:lvlText w:val="%9."/>
      <w:lvlJc w:val="left"/>
      <w:pPr>
        <w:tabs>
          <w:tab w:val="num" w:pos="6480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4C"/>
    <w:rsid w:val="000251E7"/>
    <w:rsid w:val="00094375"/>
    <w:rsid w:val="00097315"/>
    <w:rsid w:val="000B10D9"/>
    <w:rsid w:val="000D3E89"/>
    <w:rsid w:val="00134C5C"/>
    <w:rsid w:val="00185AEC"/>
    <w:rsid w:val="00190545"/>
    <w:rsid w:val="001C5F5D"/>
    <w:rsid w:val="00301933"/>
    <w:rsid w:val="003506C6"/>
    <w:rsid w:val="004D0D75"/>
    <w:rsid w:val="004D3E02"/>
    <w:rsid w:val="0050607D"/>
    <w:rsid w:val="005122DB"/>
    <w:rsid w:val="00540387"/>
    <w:rsid w:val="00561E1D"/>
    <w:rsid w:val="00575D34"/>
    <w:rsid w:val="006372E3"/>
    <w:rsid w:val="00650648"/>
    <w:rsid w:val="006C46D1"/>
    <w:rsid w:val="006E1FD0"/>
    <w:rsid w:val="006F32EB"/>
    <w:rsid w:val="00784D47"/>
    <w:rsid w:val="007B179D"/>
    <w:rsid w:val="0082249E"/>
    <w:rsid w:val="00833F4C"/>
    <w:rsid w:val="0084247F"/>
    <w:rsid w:val="00852DD8"/>
    <w:rsid w:val="008A5108"/>
    <w:rsid w:val="0092059D"/>
    <w:rsid w:val="009C0703"/>
    <w:rsid w:val="00A06FA4"/>
    <w:rsid w:val="00A22DC4"/>
    <w:rsid w:val="00AC7029"/>
    <w:rsid w:val="00B26F20"/>
    <w:rsid w:val="00BE1C9F"/>
    <w:rsid w:val="00BE2C8D"/>
    <w:rsid w:val="00BE5AEB"/>
    <w:rsid w:val="00CD7C29"/>
    <w:rsid w:val="00E926C7"/>
    <w:rsid w:val="00EC03EA"/>
    <w:rsid w:val="00EE2D41"/>
    <w:rsid w:val="00EF40AC"/>
    <w:rsid w:val="00F77043"/>
    <w:rsid w:val="00FB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F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3F4C"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833F4C"/>
    <w:pPr>
      <w:keepNext/>
      <w:spacing w:line="360" w:lineRule="auto"/>
      <w:outlineLvl w:val="1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833F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3F4C"/>
    <w:rPr>
      <w:rFonts w:ascii="Arial" w:eastAsia="Times New Roman" w:hAnsi="Arial" w:cs="Arial"/>
      <w:b/>
      <w:bCs/>
      <w:sz w:val="32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33F4C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33F4C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833F4C"/>
    <w:rPr>
      <w:rFonts w:ascii="Arial" w:hAnsi="Arial" w:cs="Arial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833F4C"/>
    <w:rPr>
      <w:rFonts w:ascii="Arial" w:eastAsia="Times New Roman" w:hAnsi="Arial" w:cs="Arial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33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F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6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0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0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07D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480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3F4C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33F4C"/>
    <w:pPr>
      <w:keepNext/>
      <w:jc w:val="center"/>
      <w:outlineLvl w:val="0"/>
    </w:pPr>
    <w:rPr>
      <w:rFonts w:ascii="Arial" w:hAnsi="Arial" w:cs="Arial"/>
      <w:b/>
      <w:bCs/>
      <w:sz w:val="32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833F4C"/>
    <w:pPr>
      <w:keepNext/>
      <w:spacing w:line="360" w:lineRule="auto"/>
      <w:outlineLvl w:val="1"/>
    </w:pPr>
    <w:rPr>
      <w:rFonts w:ascii="Arial" w:hAnsi="Arial" w:cs="Arial"/>
      <w:b/>
      <w:bCs/>
      <w:sz w:val="28"/>
    </w:rPr>
  </w:style>
  <w:style w:type="paragraph" w:styleId="Titolo3">
    <w:name w:val="heading 3"/>
    <w:basedOn w:val="Normale"/>
    <w:next w:val="Normale"/>
    <w:link w:val="Titolo3Carattere"/>
    <w:qFormat/>
    <w:rsid w:val="00833F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33F4C"/>
    <w:rPr>
      <w:rFonts w:ascii="Arial" w:eastAsia="Times New Roman" w:hAnsi="Arial" w:cs="Arial"/>
      <w:b/>
      <w:bCs/>
      <w:sz w:val="32"/>
      <w:szCs w:val="24"/>
      <w:u w:val="single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33F4C"/>
    <w:rPr>
      <w:rFonts w:ascii="Arial" w:eastAsia="Times New Roman" w:hAnsi="Arial" w:cs="Arial"/>
      <w:b/>
      <w:bCs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33F4C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rsid w:val="00833F4C"/>
    <w:rPr>
      <w:rFonts w:ascii="Arial" w:hAnsi="Arial" w:cs="Arial"/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833F4C"/>
    <w:rPr>
      <w:rFonts w:ascii="Arial" w:eastAsia="Times New Roman" w:hAnsi="Arial" w:cs="Arial"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833F4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3F4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06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07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60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607D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2009C-415E-40F8-A954-AAFE1213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 Patrizia</dc:creator>
  <cp:lastModifiedBy>Alessandro Mancini</cp:lastModifiedBy>
  <cp:revision>2</cp:revision>
  <dcterms:created xsi:type="dcterms:W3CDTF">2018-11-27T06:47:00Z</dcterms:created>
  <dcterms:modified xsi:type="dcterms:W3CDTF">2018-11-27T06:47:00Z</dcterms:modified>
</cp:coreProperties>
</file>